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AFC3" w14:textId="39A57DF8" w:rsidR="00226AFE" w:rsidRPr="0055074C" w:rsidRDefault="00226AFE" w:rsidP="00634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hr-HR"/>
          <w14:ligatures w14:val="none"/>
        </w:rPr>
      </w:pPr>
      <w:r w:rsidRPr="00226A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Na temelju članka 15. stavak 2. Zakona o javnoj nabavi („Narodne novine“ broj 120/16 i 11/22) i članka 19. Statuta Općine Lopar („Službene novine Primorsko-goranske županije“ broj 5/21 i 33/22), Općinsko vijeće Općine Lopar na </w:t>
      </w:r>
      <w:r w:rsidRPr="00550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hr-HR"/>
          <w14:ligatures w14:val="none"/>
        </w:rPr>
        <w:t>---</w:t>
      </w:r>
      <w:r w:rsidRPr="00226A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. sjednici održanoj dana </w:t>
      </w:r>
      <w:r w:rsidRPr="00550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hr-HR"/>
          <w14:ligatures w14:val="none"/>
        </w:rPr>
        <w:t>-------</w:t>
      </w:r>
      <w:r w:rsidRPr="00226A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hr-HR"/>
          <w14:ligatures w14:val="none"/>
        </w:rPr>
        <w:t>202</w:t>
      </w:r>
      <w:r w:rsidRPr="00550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hr-HR"/>
          <w14:ligatures w14:val="none"/>
        </w:rPr>
        <w:t>4</w:t>
      </w:r>
      <w:r w:rsidRPr="00226A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hr-HR"/>
          <w14:ligatures w14:val="none"/>
        </w:rPr>
        <w:t>. godine, donijelo je</w:t>
      </w:r>
    </w:p>
    <w:p w14:paraId="193FDE71" w14:textId="77777777" w:rsidR="00226AFE" w:rsidRDefault="00226AFE" w:rsidP="00226AF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hr-HR"/>
          <w14:ligatures w14:val="none"/>
        </w:rPr>
      </w:pPr>
    </w:p>
    <w:p w14:paraId="282F59D4" w14:textId="084D7D53" w:rsidR="00226AFE" w:rsidRPr="00226AFE" w:rsidRDefault="00226AFE" w:rsidP="00226AFE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226A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PRAVILNIK 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226A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IZMJEN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AMA </w:t>
      </w:r>
      <w:r w:rsidRPr="00226A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PRAVILNIKA</w:t>
      </w:r>
    </w:p>
    <w:p w14:paraId="3B95EA44" w14:textId="5583D5F8" w:rsidR="00226AFE" w:rsidRDefault="00226AFE" w:rsidP="00226AFE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226A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O PROVEDBI POSTUPAKA JEDNOSTAVNE</w:t>
      </w:r>
      <w:r w:rsidRPr="00226A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br/>
        <w:t xml:space="preserve">NABAVE </w:t>
      </w:r>
    </w:p>
    <w:p w14:paraId="7CE03F05" w14:textId="77777777" w:rsidR="00226AFE" w:rsidRDefault="00226AFE" w:rsidP="00226AFE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241B03B9" w14:textId="68E7E2F8" w:rsidR="006F5F7E" w:rsidRPr="00226AFE" w:rsidRDefault="006F5F7E" w:rsidP="00226AFE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F5F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Članak 1.</w:t>
      </w:r>
    </w:p>
    <w:p w14:paraId="727F1A42" w14:textId="799172BC" w:rsidR="006438CB" w:rsidRPr="006F5F7E" w:rsidRDefault="00226A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5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Pravilniku o provedbi postupka jednostavne nabave (Službene novine Primorsko-goranske županije, broj 47/22) </w:t>
      </w:r>
      <w:r w:rsidR="006F5F7E" w:rsidRPr="006F5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čl. 1. st.3, čl.3.st.2., podnaslovu između čl.5 i čl.6</w:t>
      </w:r>
      <w:r w:rsidR="00550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 </w:t>
      </w:r>
      <w:r w:rsidR="006F5F7E" w:rsidRPr="006F5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čl.6. st.1., st.5. i st.8., podnaslovu između čl.6. i </w:t>
      </w:r>
      <w:r w:rsidR="00550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čl.</w:t>
      </w:r>
      <w:r w:rsidR="006F5F7E" w:rsidRPr="006F5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550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</w:t>
      </w:r>
      <w:r w:rsidR="006F5F7E" w:rsidRPr="006F5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čl. 7. st.2., čl.8.st.1, st.5.i st.6., čl.9., čl.10 i čl.11, čl.20.st.1., čl.21.st.1.i st.3. i čl.31. mijenja se iznos eura od „2.650,00“ u iznos „5.000,00“.</w:t>
      </w:r>
    </w:p>
    <w:p w14:paraId="174272EB" w14:textId="77777777" w:rsidR="006F5F7E" w:rsidRPr="006F5F7E" w:rsidRDefault="006F5F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C8AAE9" w14:textId="3C7FE04A" w:rsidR="006F5F7E" w:rsidRDefault="006F5F7E" w:rsidP="006F5F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5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Članak 2.</w:t>
      </w:r>
    </w:p>
    <w:p w14:paraId="6E30E1E3" w14:textId="4A4EDDD1" w:rsidR="006F5F7E" w:rsidRDefault="006F5F7E" w:rsidP="005507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preostalom dijelu Pravilnik ostaje nepromijenjen.</w:t>
      </w:r>
    </w:p>
    <w:p w14:paraId="7EEB3B02" w14:textId="77777777" w:rsidR="006F5F7E" w:rsidRDefault="006F5F7E" w:rsidP="006F5F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B34C0F" w14:textId="4307C65F" w:rsidR="006F5F7E" w:rsidRDefault="006F5F7E" w:rsidP="006F5F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Članak 3.</w:t>
      </w:r>
    </w:p>
    <w:p w14:paraId="0E9DE37A" w14:textId="0B01335C" w:rsidR="006F5F7E" w:rsidRDefault="006F5F7E" w:rsidP="005507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Ovaj Pravilnik o izmjenama P</w:t>
      </w:r>
      <w:r w:rsidR="00550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ravilnika o provedbi postupka jednostavne nabave stupa na snagu osmog dana od dana objave u „Službenim novinama Primorsko-goranske županije“.</w:t>
      </w:r>
    </w:p>
    <w:p w14:paraId="7632FBB2" w14:textId="77777777" w:rsidR="0055074C" w:rsidRDefault="0055074C" w:rsidP="006F5F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C3FB76" w14:textId="765DCF8F" w:rsidR="0055074C" w:rsidRPr="0055074C" w:rsidRDefault="0055074C" w:rsidP="00550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50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KLASA: 011-02/2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4</w:t>
      </w:r>
      <w:r w:rsidRPr="00550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-01/</w:t>
      </w:r>
    </w:p>
    <w:p w14:paraId="2F92AE0B" w14:textId="79AB7D4E" w:rsidR="0055074C" w:rsidRPr="0055074C" w:rsidRDefault="0055074C" w:rsidP="00550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50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URBROJ: 2170-24-01-2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4</w:t>
      </w:r>
      <w:r w:rsidRPr="00550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</w:t>
      </w:r>
    </w:p>
    <w:p w14:paraId="292B9D1C" w14:textId="7B1043D5" w:rsidR="0055074C" w:rsidRDefault="0055074C" w:rsidP="00550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50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Lopar, 1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---</w:t>
      </w:r>
      <w:r w:rsidRPr="00550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------</w:t>
      </w:r>
      <w:r w:rsidRPr="00550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4</w:t>
      </w:r>
      <w:r w:rsidRPr="00550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384D6EE7" w14:textId="77777777" w:rsidR="0055074C" w:rsidRPr="0055074C" w:rsidRDefault="0055074C" w:rsidP="00550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9370F18" w14:textId="77777777" w:rsidR="0055074C" w:rsidRPr="0055074C" w:rsidRDefault="0055074C" w:rsidP="0055074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50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OPĆINSKO VIJEĆE OPĆINE LOPAR</w:t>
      </w:r>
    </w:p>
    <w:p w14:paraId="204ACFFB" w14:textId="77777777" w:rsidR="0055074C" w:rsidRPr="0055074C" w:rsidRDefault="0055074C" w:rsidP="0055074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50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Predsjednik Općinskog vijeća</w:t>
      </w:r>
    </w:p>
    <w:p w14:paraId="711995DD" w14:textId="77777777" w:rsidR="0055074C" w:rsidRPr="0055074C" w:rsidRDefault="0055074C" w:rsidP="0055074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50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Damir </w:t>
      </w:r>
      <w:proofErr w:type="spellStart"/>
      <w:r w:rsidRPr="00550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Paparić</w:t>
      </w:r>
      <w:proofErr w:type="spellEnd"/>
      <w:r w:rsidRPr="00550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prof., v. r.</w:t>
      </w:r>
    </w:p>
    <w:p w14:paraId="13C5F631" w14:textId="77777777" w:rsidR="0055074C" w:rsidRPr="006F5F7E" w:rsidRDefault="0055074C" w:rsidP="006F5F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074C" w:rsidRPr="006F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FE"/>
    <w:rsid w:val="00226AFE"/>
    <w:rsid w:val="0055074C"/>
    <w:rsid w:val="0063464B"/>
    <w:rsid w:val="006438CB"/>
    <w:rsid w:val="006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8F48"/>
  <w15:chartTrackingRefBased/>
  <w15:docId w15:val="{FE2B48D4-9A91-4E9E-A10B-7CCEA40E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Lopar 10</dc:creator>
  <cp:keywords/>
  <dc:description/>
  <cp:lastModifiedBy>Općina Lopar 10</cp:lastModifiedBy>
  <cp:revision>3</cp:revision>
  <dcterms:created xsi:type="dcterms:W3CDTF">2024-02-27T09:07:00Z</dcterms:created>
  <dcterms:modified xsi:type="dcterms:W3CDTF">2024-02-27T12:18:00Z</dcterms:modified>
</cp:coreProperties>
</file>